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0F" w:rsidRDefault="009C4684" w:rsidP="00C62F1F">
      <w:pPr>
        <w:rPr>
          <w:b/>
          <w:bCs/>
        </w:rPr>
      </w:pPr>
      <w:r>
        <w:rPr>
          <w:b/>
          <w:bCs/>
        </w:rPr>
        <w:t>Name _______</w:t>
      </w:r>
      <w:r w:rsidR="008A40F6">
        <w:rPr>
          <w:b/>
          <w:bCs/>
        </w:rPr>
        <w:t>Tami Harman</w:t>
      </w:r>
      <w:r>
        <w:rPr>
          <w:b/>
          <w:bCs/>
        </w:rPr>
        <w:t>____________________________________________________________________</w:t>
      </w:r>
    </w:p>
    <w:p w:rsidR="002D4C0F" w:rsidRDefault="002D4C0F">
      <w:pPr>
        <w:jc w:val="center"/>
        <w:rPr>
          <w:b/>
          <w:bCs/>
        </w:rPr>
      </w:pPr>
    </w:p>
    <w:p w:rsidR="002D4C0F" w:rsidRDefault="002D4C0F">
      <w:pPr>
        <w:jc w:val="center"/>
        <w:rPr>
          <w:b/>
          <w:bCs/>
        </w:rPr>
      </w:pPr>
    </w:p>
    <w:tbl>
      <w:tblPr>
        <w:tblW w:w="0" w:type="auto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90"/>
        <w:gridCol w:w="2591"/>
        <w:gridCol w:w="2591"/>
        <w:gridCol w:w="2591"/>
        <w:gridCol w:w="2591"/>
      </w:tblGrid>
      <w:tr w:rsidR="0020205D">
        <w:trPr>
          <w:trHeight w:val="828"/>
        </w:trPr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Tool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Usability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Advantages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Issues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</w:t>
            </w: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20205D">
        <w:trPr>
          <w:trHeight w:val="828"/>
        </w:trPr>
        <w:tc>
          <w:tcPr>
            <w:tcW w:w="259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ePortfolio</w:t>
            </w: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 w:rsidP="0020205D">
            <w:pPr>
              <w:pStyle w:val="TableContents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C62F1F" w:rsidRDefault="00C62F1F" w:rsidP="00C62F1F">
            <w:pPr>
              <w:pStyle w:val="TableContents"/>
              <w:rPr>
                <w:b/>
                <w:bCs/>
              </w:rPr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8A40F6" w:rsidP="008A40F6">
            <w:pPr>
              <w:pStyle w:val="TableContents"/>
            </w:pPr>
            <w:r>
              <w:t>-This was easier to use because it does resemble the format used as a paper copy</w:t>
            </w:r>
          </w:p>
          <w:p w:rsidR="008A40F6" w:rsidRDefault="008A40F6" w:rsidP="008A40F6">
            <w:pPr>
              <w:pStyle w:val="TableContents"/>
            </w:pPr>
            <w:r>
              <w:t>-Would be easily accessible to teacher and administrator</w:t>
            </w:r>
          </w:p>
          <w:p w:rsidR="008A40F6" w:rsidRDefault="008A40F6" w:rsidP="008A40F6">
            <w:pPr>
              <w:pStyle w:val="TableContents"/>
            </w:pPr>
            <w:r>
              <w:t>-Seemed pretty usable to me</w:t>
            </w:r>
          </w:p>
          <w:p w:rsidR="0020205D" w:rsidRDefault="0020205D" w:rsidP="009C4684">
            <w:pPr>
              <w:pStyle w:val="TableContents"/>
            </w:pPr>
          </w:p>
          <w:p w:rsidR="0020205D" w:rsidRDefault="0020205D" w:rsidP="009C4684">
            <w:pPr>
              <w:pStyle w:val="TableContents"/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8A40F6" w:rsidP="009C4684">
            <w:pPr>
              <w:pStyle w:val="TableContents"/>
            </w:pPr>
            <w:r>
              <w:t>-It gave the standards and then allowed teacher to add their specific information</w:t>
            </w:r>
          </w:p>
          <w:p w:rsidR="008A40F6" w:rsidRDefault="008A40F6" w:rsidP="009C4684">
            <w:pPr>
              <w:pStyle w:val="TableContents"/>
            </w:pPr>
            <w:r>
              <w:t>-Easy to use</w:t>
            </w:r>
          </w:p>
          <w:p w:rsidR="008A40F6" w:rsidRDefault="008A40F6" w:rsidP="009C4684">
            <w:pPr>
              <w:pStyle w:val="TableContents"/>
            </w:pPr>
            <w:r>
              <w:t>-The evaluation guide as a good resource</w:t>
            </w:r>
          </w:p>
          <w:p w:rsidR="008A40F6" w:rsidRDefault="008A40F6" w:rsidP="009C4684">
            <w:pPr>
              <w:pStyle w:val="TableContents"/>
            </w:pPr>
            <w:r>
              <w:t>-Collaborated with SAI, IASB, etc.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8A40F6" w:rsidP="009C4684">
            <w:pPr>
              <w:pStyle w:val="TableContents"/>
            </w:pPr>
            <w:r>
              <w:t>-Didn’t really find any specific issues that drew a red flag</w:t>
            </w:r>
          </w:p>
          <w:p w:rsidR="008A40F6" w:rsidRDefault="008A40F6" w:rsidP="009C4684">
            <w:pPr>
              <w:pStyle w:val="TableContents"/>
            </w:pPr>
            <w:r>
              <w:t>-Good program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8A40F6" w:rsidP="009C4684">
            <w:pPr>
              <w:pStyle w:val="TableContents"/>
            </w:pPr>
            <w:r>
              <w:t>-This seemed practical and user friendly</w:t>
            </w:r>
          </w:p>
          <w:p w:rsidR="008A40F6" w:rsidRDefault="008A40F6" w:rsidP="009C4684">
            <w:pPr>
              <w:pStyle w:val="TableContents"/>
            </w:pPr>
            <w:r>
              <w:t>-I liked this version</w:t>
            </w:r>
          </w:p>
        </w:tc>
      </w:tr>
      <w:tr w:rsidR="0020205D">
        <w:trPr>
          <w:trHeight w:val="828"/>
        </w:trPr>
        <w:tc>
          <w:tcPr>
            <w:tcW w:w="2590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IowaPages</w:t>
            </w: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 w:rsidP="0020205D">
            <w:pPr>
              <w:pStyle w:val="TableContents"/>
              <w:rPr>
                <w:b/>
                <w:bCs/>
              </w:rPr>
            </w:pP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8A40F6" w:rsidP="009C4684">
            <w:pPr>
              <w:pStyle w:val="TableContents"/>
            </w:pPr>
            <w:r>
              <w:lastRenderedPageBreak/>
              <w:t>-Seemed more difficult to use, maybe because it didn’t look familiar and we could not get a good look at the complete program</w:t>
            </w:r>
          </w:p>
          <w:p w:rsidR="008A40F6" w:rsidRDefault="008A40F6" w:rsidP="009C4684">
            <w:pPr>
              <w:pStyle w:val="TableContents"/>
            </w:pPr>
            <w:r>
              <w:t>-Seemed less information was available</w:t>
            </w:r>
          </w:p>
          <w:p w:rsidR="0020205D" w:rsidRDefault="0020205D" w:rsidP="009C4684">
            <w:pPr>
              <w:pStyle w:val="TableContents"/>
            </w:pPr>
          </w:p>
          <w:p w:rsidR="0020205D" w:rsidRDefault="0020205D" w:rsidP="009C4684">
            <w:pPr>
              <w:pStyle w:val="TableContents"/>
            </w:pP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8A40F6" w:rsidP="009C4684">
            <w:pPr>
              <w:pStyle w:val="TableContents"/>
            </w:pPr>
            <w:r>
              <w:lastRenderedPageBreak/>
              <w:t>-Must use a password making it more secure</w:t>
            </w:r>
          </w:p>
          <w:p w:rsidR="008A40F6" w:rsidRDefault="008A40F6" w:rsidP="009C4684">
            <w:pPr>
              <w:pStyle w:val="TableContents"/>
            </w:pPr>
            <w:r>
              <w:t>-Can have multiple websites</w:t>
            </w:r>
          </w:p>
          <w:p w:rsidR="008A40F6" w:rsidRDefault="008A40F6" w:rsidP="009C4684">
            <w:pPr>
              <w:pStyle w:val="TableContents"/>
            </w:pPr>
            <w:r>
              <w:t>-has multi-media components to jazz things up a bit for the creative ones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8A40F6" w:rsidP="009C4684">
            <w:pPr>
              <w:pStyle w:val="TableContents"/>
            </w:pPr>
            <w:r>
              <w:t>-Cost, although it wasn’t much</w:t>
            </w:r>
          </w:p>
          <w:p w:rsidR="008A40F6" w:rsidRDefault="008A40F6" w:rsidP="009C4684">
            <w:pPr>
              <w:pStyle w:val="TableContents"/>
            </w:pPr>
            <w:r>
              <w:t>-It didn’t seem easy to use, took longer to access the program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8A40F6" w:rsidP="009C4684">
            <w:pPr>
              <w:pStyle w:val="TableContents"/>
            </w:pPr>
            <w:r>
              <w:t>-This did not appear to be as user friendly but I could not get very far to see how it really looked and what all was available</w:t>
            </w:r>
          </w:p>
        </w:tc>
      </w:tr>
    </w:tbl>
    <w:p w:rsidR="002D4C0F" w:rsidRPr="0020205D" w:rsidRDefault="002D4C0F">
      <w:pPr>
        <w:jc w:val="center"/>
        <w:rPr>
          <w:b/>
        </w:rPr>
      </w:pPr>
    </w:p>
    <w:p w:rsidR="0020205D" w:rsidRPr="0020205D" w:rsidRDefault="0020205D" w:rsidP="0020205D">
      <w:pPr>
        <w:rPr>
          <w:b/>
        </w:rPr>
      </w:pPr>
      <w:r w:rsidRPr="0020205D">
        <w:rPr>
          <w:b/>
        </w:rPr>
        <w:t xml:space="preserve">Reflection:  </w:t>
      </w:r>
      <w:r w:rsidR="008A40F6">
        <w:rPr>
          <w:b/>
        </w:rPr>
        <w:t xml:space="preserve">The ePortfolio was my </w:t>
      </w:r>
      <w:proofErr w:type="gramStart"/>
      <w:r w:rsidR="008A40F6">
        <w:rPr>
          <w:b/>
        </w:rPr>
        <w:t>choice,</w:t>
      </w:r>
      <w:proofErr w:type="gramEnd"/>
      <w:r w:rsidR="008A40F6">
        <w:rPr>
          <w:b/>
        </w:rPr>
        <w:t xml:space="preserve"> it seemed formatted to easily be used to keep track of data and resources to align with the standards.  I’m not a huge computer fan, but the Iowa Pages had too many bells and whistles for me to worry about using or adding to my portfolio.</w:t>
      </w:r>
    </w:p>
    <w:sectPr w:rsidR="0020205D" w:rsidRPr="0020205D" w:rsidSect="000F4967">
      <w:headerReference w:type="default" r:id="rId7"/>
      <w:footerReference w:type="default" r:id="rId8"/>
      <w:footnotePr>
        <w:pos w:val="beneathText"/>
      </w:footnotePr>
      <w:pgSz w:w="15840" w:h="12240" w:orient="landscape"/>
      <w:pgMar w:top="1693" w:right="1134" w:bottom="1134" w:left="1134" w:header="1134" w:footer="720" w:gutter="0"/>
      <w:pgNumType w:start="7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5C5" w:rsidRDefault="00FD05C5">
      <w:r>
        <w:separator/>
      </w:r>
    </w:p>
  </w:endnote>
  <w:endnote w:type="continuationSeparator" w:id="0">
    <w:p w:rsidR="00FD05C5" w:rsidRDefault="00FD0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F6" w:rsidRDefault="008A40F6" w:rsidP="00C62F1F">
    <w:pPr>
      <w:pStyle w:val="Footer"/>
      <w:pBdr>
        <w:top w:val="thinThickSmallGap" w:sz="24" w:space="1" w:color="622423"/>
      </w:pBdr>
      <w:tabs>
        <w:tab w:val="clear" w:pos="8640"/>
        <w:tab w:val="right" w:pos="12780"/>
      </w:tabs>
      <w:rPr>
        <w:sz w:val="20"/>
        <w:szCs w:val="20"/>
      </w:rPr>
    </w:pPr>
    <w:r>
      <w:rPr>
        <w:sz w:val="20"/>
        <w:szCs w:val="20"/>
      </w:rPr>
      <w:t>Module 6:  Tool 6.9                                                                                                   ©2007</w:t>
    </w:r>
    <w:r>
      <w:rPr>
        <w:sz w:val="20"/>
        <w:szCs w:val="20"/>
      </w:rPr>
      <w:tab/>
      <w:t xml:space="preserve">Module 6 Handout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1525D">
      <w:rPr>
        <w:noProof/>
        <w:sz w:val="20"/>
        <w:szCs w:val="20"/>
      </w:rPr>
      <w:t>77</w:t>
    </w:r>
    <w:r>
      <w:rPr>
        <w:sz w:val="20"/>
        <w:szCs w:val="20"/>
      </w:rPr>
      <w:fldChar w:fldCharType="end"/>
    </w:r>
  </w:p>
  <w:p w:rsidR="008A40F6" w:rsidRDefault="008A40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5C5" w:rsidRDefault="00FD05C5">
      <w:r>
        <w:separator/>
      </w:r>
    </w:p>
  </w:footnote>
  <w:footnote w:type="continuationSeparator" w:id="0">
    <w:p w:rsidR="00FD05C5" w:rsidRDefault="00FD05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F6" w:rsidRPr="00C62F1F" w:rsidRDefault="008A40F6" w:rsidP="00202185">
    <w:pPr>
      <w:pStyle w:val="Header"/>
      <w:tabs>
        <w:tab w:val="clear" w:pos="9972"/>
        <w:tab w:val="right" w:pos="12960"/>
      </w:tabs>
      <w:jc w:val="center"/>
      <w:rPr>
        <w:b/>
        <w:i/>
        <w:sz w:val="32"/>
        <w:szCs w:val="32"/>
      </w:rPr>
    </w:pPr>
    <w:r>
      <w:rPr>
        <w:b/>
        <w:i/>
        <w:sz w:val="32"/>
        <w:szCs w:val="32"/>
      </w:rPr>
      <w:t>Electronic Portfolios</w:t>
    </w:r>
    <w:r w:rsidRPr="00C62F1F">
      <w:rPr>
        <w:b/>
        <w:i/>
        <w:sz w:val="32"/>
        <w:szCs w:val="32"/>
      </w:rPr>
      <w:t>:  A Comparison</w:t>
    </w:r>
  </w:p>
  <w:p w:rsidR="008A40F6" w:rsidRPr="00C62F1F" w:rsidRDefault="008A40F6" w:rsidP="00C62F1F">
    <w:pPr>
      <w:pStyle w:val="Header"/>
      <w:tabs>
        <w:tab w:val="clear" w:pos="4986"/>
        <w:tab w:val="clear" w:pos="9972"/>
        <w:tab w:val="right" w:pos="12960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ab/>
    </w:r>
    <w:r w:rsidRPr="00C62F1F">
      <w:rPr>
        <w:i/>
        <w:sz w:val="20"/>
        <w:szCs w:val="20"/>
      </w:rPr>
      <w:t>IEATP II: Evaluation of Administrators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72A2E"/>
    <w:multiLevelType w:val="hybridMultilevel"/>
    <w:tmpl w:val="E774E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C0F"/>
    <w:rsid w:val="0000738E"/>
    <w:rsid w:val="000F4967"/>
    <w:rsid w:val="0011525D"/>
    <w:rsid w:val="0020205D"/>
    <w:rsid w:val="00202185"/>
    <w:rsid w:val="002D4C0F"/>
    <w:rsid w:val="00405155"/>
    <w:rsid w:val="00476046"/>
    <w:rsid w:val="007925EF"/>
    <w:rsid w:val="007C1401"/>
    <w:rsid w:val="0080555A"/>
    <w:rsid w:val="008A40F6"/>
    <w:rsid w:val="009C463F"/>
    <w:rsid w:val="009C4684"/>
    <w:rsid w:val="00A133DC"/>
    <w:rsid w:val="00C145A8"/>
    <w:rsid w:val="00C62F1F"/>
    <w:rsid w:val="00D5570F"/>
    <w:rsid w:val="00ED163A"/>
    <w:rsid w:val="00FD0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2D4C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F1F"/>
    <w:rPr>
      <w:rFonts w:eastAsia="Lucida Sans Unicode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Howell &amp; Lensing</dc:creator>
  <cp:keywords/>
  <cp:lastModifiedBy>Loess Hills</cp:lastModifiedBy>
  <cp:revision>2</cp:revision>
  <cp:lastPrinted>2113-01-01T06:00:00Z</cp:lastPrinted>
  <dcterms:created xsi:type="dcterms:W3CDTF">2010-03-09T14:43:00Z</dcterms:created>
  <dcterms:modified xsi:type="dcterms:W3CDTF">2010-03-09T14:43:00Z</dcterms:modified>
</cp:coreProperties>
</file>